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F6" w:rsidRDefault="0075107A">
      <w:pPr>
        <w:spacing w:line="24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Сведения</w:t>
      </w:r>
    </w:p>
    <w:p w:rsidR="00F336F6" w:rsidRDefault="0075107A">
      <w:pPr>
        <w:spacing w:line="240" w:lineRule="exact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о доходах, расходах, об имуществе и обязательствах имущественного характера лиц, замещающих государственные должности и государственных гражданских служащих территориальной избирательной комиссии </w:t>
      </w:r>
      <w:r w:rsidR="007F13D0" w:rsidRPr="007F13D0">
        <w:rPr>
          <w:b/>
          <w:bCs/>
          <w:sz w:val="22"/>
          <w:szCs w:val="22"/>
        </w:rPr>
        <w:t>Мотовилихинского района города Перми</w:t>
      </w:r>
    </w:p>
    <w:p w:rsidR="00F336F6" w:rsidRDefault="0075107A">
      <w:pPr>
        <w:spacing w:line="240" w:lineRule="exact"/>
        <w:jc w:val="center"/>
      </w:pPr>
      <w:r>
        <w:rPr>
          <w:b/>
          <w:bCs/>
          <w:sz w:val="22"/>
          <w:szCs w:val="22"/>
        </w:rPr>
        <w:t>за отчетный период с 1 января 201</w:t>
      </w:r>
      <w:r w:rsidR="0001679A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года по 31 декабря 201</w:t>
      </w:r>
      <w:r w:rsidR="0001679A">
        <w:rPr>
          <w:b/>
          <w:bCs/>
          <w:sz w:val="22"/>
          <w:szCs w:val="22"/>
        </w:rPr>
        <w:t>9</w:t>
      </w:r>
      <w:r>
        <w:t xml:space="preserve"> </w:t>
      </w:r>
      <w:r w:rsidRPr="000F2441">
        <w:rPr>
          <w:b/>
        </w:rPr>
        <w:t>года</w:t>
      </w:r>
    </w:p>
    <w:p w:rsidR="000F2441" w:rsidRDefault="000F2441">
      <w:pPr>
        <w:spacing w:line="240" w:lineRule="exact"/>
        <w:jc w:val="center"/>
      </w:pPr>
    </w:p>
    <w:tbl>
      <w:tblPr>
        <w:tblW w:w="1569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316"/>
        <w:gridCol w:w="2038"/>
        <w:gridCol w:w="1148"/>
        <w:gridCol w:w="1610"/>
        <w:gridCol w:w="1082"/>
        <w:gridCol w:w="1028"/>
        <w:gridCol w:w="959"/>
        <w:gridCol w:w="1077"/>
        <w:gridCol w:w="1028"/>
        <w:gridCol w:w="1576"/>
        <w:gridCol w:w="1929"/>
        <w:gridCol w:w="1907"/>
      </w:tblGrid>
      <w:tr w:rsidR="000F2441" w:rsidTr="00066880"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41" w:rsidRDefault="000F2441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0F2441" w:rsidRDefault="000F2441">
            <w:pPr>
              <w:ind w:left="-142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41" w:rsidRDefault="000F244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41" w:rsidRDefault="000F2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41" w:rsidRDefault="000F24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441" w:rsidRPr="006D493D" w:rsidRDefault="000F2441" w:rsidP="004C1E5F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Транспортные средства</w:t>
            </w:r>
          </w:p>
          <w:p w:rsidR="000F2441" w:rsidRPr="006F44DF" w:rsidRDefault="000F2441" w:rsidP="004C1E5F">
            <w:pPr>
              <w:jc w:val="center"/>
              <w:rPr>
                <w:color w:val="FF0000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(вид, марка)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441" w:rsidRPr="006F44DF" w:rsidRDefault="000F2441" w:rsidP="0001679A">
            <w:pPr>
              <w:jc w:val="center"/>
              <w:rPr>
                <w:color w:val="FF0000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Декларированный годовой доход (включая доходы по основному месту работы, доходы от продажи имущества и иных источников) за 201</w:t>
            </w:r>
            <w:r w:rsidR="0001679A">
              <w:rPr>
                <w:sz w:val="20"/>
                <w:szCs w:val="20"/>
              </w:rPr>
              <w:t>9</w:t>
            </w:r>
            <w:r w:rsidRPr="006D493D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2441" w:rsidRDefault="000F2441" w:rsidP="004C1E5F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 xml:space="preserve">Сведения об источниках получения средств, за счет которых </w:t>
            </w:r>
            <w:proofErr w:type="gramStart"/>
            <w:r w:rsidRPr="00CE438E">
              <w:rPr>
                <w:sz w:val="20"/>
                <w:szCs w:val="20"/>
              </w:rPr>
              <w:t>совершена</w:t>
            </w:r>
            <w:proofErr w:type="gramEnd"/>
            <w:r w:rsidRPr="00CE438E">
              <w:rPr>
                <w:sz w:val="20"/>
                <w:szCs w:val="20"/>
              </w:rPr>
              <w:t xml:space="preserve"> </w:t>
            </w:r>
          </w:p>
          <w:p w:rsidR="000F2441" w:rsidRPr="00CE438E" w:rsidRDefault="000F2441" w:rsidP="004C1E5F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сделка (вид приобретенного имущества, источники</w:t>
            </w:r>
            <w:proofErr w:type="gramStart"/>
            <w:r w:rsidRPr="009E1D30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CE438E">
              <w:rPr>
                <w:sz w:val="20"/>
                <w:szCs w:val="20"/>
              </w:rPr>
              <w:t>)</w:t>
            </w:r>
          </w:p>
        </w:tc>
      </w:tr>
      <w:tr w:rsidR="00F336F6" w:rsidTr="007F13D0"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F336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F336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751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F336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6F6" w:rsidRDefault="00F336F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6F6" w:rsidRDefault="00F336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F13D0" w:rsidTr="007F13D0">
        <w:trPr>
          <w:trHeight w:val="1035"/>
        </w:trPr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Pr="000F2441" w:rsidRDefault="007F13D0">
            <w:pPr>
              <w:jc w:val="center"/>
              <w:rPr>
                <w:b/>
                <w:bCs/>
                <w:sz w:val="20"/>
                <w:szCs w:val="20"/>
              </w:rPr>
            </w:pPr>
            <w:r w:rsidRPr="000F2441">
              <w:rPr>
                <w:b/>
                <w:bCs/>
                <w:sz w:val="20"/>
                <w:szCs w:val="20"/>
              </w:rPr>
              <w:t>Беркутова Ольга Владимировна, председатель территориальной избирательной комиссии Мотовилихинского района города Перми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 w:rsidP="00F857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 w:rsidP="007F13D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49,1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Автомобиль легковой, ВАЗ </w:t>
            </w:r>
            <w:r w:rsidRPr="007F13D0">
              <w:rPr>
                <w:sz w:val="20"/>
              </w:rPr>
              <w:t>ЛАДА 219010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01679A" w:rsidP="00016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807321,45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F13D0" w:rsidTr="007F13D0">
        <w:trPr>
          <w:trHeight w:val="103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rPr>
                <w:b/>
                <w:sz w:val="20"/>
                <w:szCs w:val="22"/>
              </w:rPr>
            </w:pPr>
          </w:p>
        </w:tc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 w:rsidP="00F857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F13D0" w:rsidTr="007F13D0">
        <w:trPr>
          <w:trHeight w:val="103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rPr>
                <w:b/>
                <w:sz w:val="20"/>
                <w:szCs w:val="22"/>
              </w:rPr>
            </w:pPr>
          </w:p>
        </w:tc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 w:rsidP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дачный земельный участок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 w:rsidP="007F13D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697,0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3D0" w:rsidRDefault="007F13D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0F2441" w:rsidRPr="009060E2" w:rsidRDefault="000F2441" w:rsidP="000F2441">
      <w:r w:rsidRPr="009060E2">
        <w:t>______________________________</w:t>
      </w:r>
    </w:p>
    <w:p w:rsidR="000F2441" w:rsidRPr="000F2441" w:rsidRDefault="000F2441" w:rsidP="000F2441">
      <w:pPr>
        <w:rPr>
          <w:sz w:val="18"/>
          <w:szCs w:val="18"/>
        </w:rPr>
      </w:pPr>
      <w:proofErr w:type="gramStart"/>
      <w:r w:rsidRPr="000F2441">
        <w:rPr>
          <w:sz w:val="18"/>
          <w:szCs w:val="18"/>
          <w:vertAlign w:val="superscript"/>
        </w:rPr>
        <w:t xml:space="preserve">1 </w:t>
      </w:r>
      <w:r w:rsidRPr="000F2441">
        <w:rPr>
          <w:sz w:val="18"/>
          <w:szCs w:val="18"/>
        </w:rPr>
        <w:t>Информация указывается в случае совершения служащим, его супругой (супругом) и (или) несовершеннолетними детьми в течение 201</w:t>
      </w:r>
      <w:r w:rsidR="0001679A">
        <w:rPr>
          <w:sz w:val="18"/>
          <w:szCs w:val="18"/>
        </w:rPr>
        <w:t>9</w:t>
      </w:r>
      <w:r w:rsidRPr="000F2441">
        <w:rPr>
          <w:sz w:val="18"/>
          <w:szCs w:val="18"/>
        </w:rPr>
        <w:t xml:space="preserve"> г. сделки (сделок) по приобретению земельного участка, другого объекта недвижимости, транспортного средства, ценных бумаг, акций </w:t>
      </w:r>
      <w:r w:rsidRPr="000F2441">
        <w:rPr>
          <w:sz w:val="18"/>
          <w:szCs w:val="18"/>
        </w:rPr>
        <w:br/>
        <w:t>(долей участия, паев в уставных (складочных) капиталах организаций), если общая сумма таких сделок превышает общий доход данного лица и его супруги (супруга) за 201</w:t>
      </w:r>
      <w:r w:rsidR="0001679A">
        <w:rPr>
          <w:sz w:val="18"/>
          <w:szCs w:val="18"/>
        </w:rPr>
        <w:t>8</w:t>
      </w:r>
      <w:r w:rsidRPr="000F2441">
        <w:rPr>
          <w:sz w:val="18"/>
          <w:szCs w:val="18"/>
        </w:rPr>
        <w:t>-201</w:t>
      </w:r>
      <w:r w:rsidR="0001679A">
        <w:rPr>
          <w:sz w:val="18"/>
          <w:szCs w:val="18"/>
        </w:rPr>
        <w:t>9</w:t>
      </w:r>
      <w:r w:rsidRPr="000F2441">
        <w:rPr>
          <w:sz w:val="18"/>
          <w:szCs w:val="18"/>
        </w:rPr>
        <w:t xml:space="preserve"> г.</w:t>
      </w:r>
      <w:proofErr w:type="gramEnd"/>
    </w:p>
    <w:p w:rsidR="000F2441" w:rsidRPr="000F2441" w:rsidRDefault="000F2441" w:rsidP="000F2441">
      <w:pPr>
        <w:rPr>
          <w:sz w:val="18"/>
          <w:szCs w:val="18"/>
        </w:rPr>
      </w:pPr>
      <w:r w:rsidRPr="000F2441">
        <w:rPr>
          <w:sz w:val="18"/>
          <w:szCs w:val="18"/>
          <w:vertAlign w:val="superscript"/>
        </w:rPr>
        <w:t>2</w:t>
      </w:r>
      <w:r w:rsidRPr="000F2441">
        <w:rPr>
          <w:sz w:val="18"/>
          <w:szCs w:val="18"/>
        </w:rPr>
        <w:t>К иным доходам могут относиться доходы от продажи имущества, дарение, проценты от вкладов в кредитных организациях, доходы от преподавательской деятельности, пенсии и иные социальные выплаты.</w:t>
      </w:r>
    </w:p>
    <w:p w:rsidR="00F336F6" w:rsidRPr="000F2441" w:rsidRDefault="00F336F6" w:rsidP="000F2441">
      <w:pPr>
        <w:rPr>
          <w:sz w:val="18"/>
          <w:szCs w:val="18"/>
        </w:rPr>
      </w:pPr>
    </w:p>
    <w:sectPr w:rsidR="00F336F6" w:rsidRPr="000F2441" w:rsidSect="00F336F6">
      <w:headerReference w:type="default" r:id="rId6"/>
      <w:footerReference w:type="default" r:id="rId7"/>
      <w:headerReference w:type="first" r:id="rId8"/>
      <w:footerReference w:type="first" r:id="rId9"/>
      <w:pgSz w:w="16838" w:h="11906" w:orient="landscape"/>
      <w:pgMar w:top="623" w:right="1134" w:bottom="1418" w:left="1134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6F6" w:rsidRDefault="00F336F6" w:rsidP="00F336F6">
      <w:r>
        <w:separator/>
      </w:r>
    </w:p>
  </w:endnote>
  <w:endnote w:type="continuationSeparator" w:id="0">
    <w:p w:rsidR="00F336F6" w:rsidRDefault="00F336F6" w:rsidP="00F33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F6" w:rsidRDefault="00F336F6">
    <w:pPr>
      <w:pStyle w:val="Footer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F6" w:rsidRDefault="00F336F6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6F6" w:rsidRDefault="00F336F6" w:rsidP="00F336F6">
      <w:r>
        <w:separator/>
      </w:r>
    </w:p>
  </w:footnote>
  <w:footnote w:type="continuationSeparator" w:id="0">
    <w:p w:rsidR="00F336F6" w:rsidRDefault="00F336F6" w:rsidP="00F33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F6" w:rsidRDefault="00175541">
    <w:pPr>
      <w:pStyle w:val="Header"/>
    </w:pPr>
    <w:r w:rsidRPr="00175541">
      <w:pict>
        <v:rect id="_x0000_s1025" style="position:absolute;left:0;text-align:left;margin-left:0;margin-top:.05pt;width:7.05pt;height:16.1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>
            <w:txbxContent>
              <w:p w:rsidR="00F336F6" w:rsidRDefault="00175541">
                <w:pPr>
                  <w:pStyle w:val="Head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75107A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7F13D0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F6" w:rsidRDefault="00F336F6">
    <w:pPr>
      <w:pStyle w:val="Header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336F6"/>
    <w:rsid w:val="0001679A"/>
    <w:rsid w:val="000F2441"/>
    <w:rsid w:val="00175541"/>
    <w:rsid w:val="006E44EA"/>
    <w:rsid w:val="0075107A"/>
    <w:rsid w:val="007F13D0"/>
    <w:rsid w:val="00F33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F6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qFormat/>
    <w:rsid w:val="00F336F6"/>
    <w:rPr>
      <w:sz w:val="28"/>
    </w:rPr>
  </w:style>
  <w:style w:type="character" w:customStyle="1" w:styleId="a4">
    <w:name w:val="Нижний колонтитул Знак"/>
    <w:basedOn w:val="a0"/>
    <w:qFormat/>
    <w:rsid w:val="00F336F6"/>
  </w:style>
  <w:style w:type="character" w:customStyle="1" w:styleId="PageNumber">
    <w:name w:val="Page Number"/>
    <w:rsid w:val="00F336F6"/>
  </w:style>
  <w:style w:type="character" w:customStyle="1" w:styleId="a5">
    <w:name w:val="Основной текст Знак"/>
    <w:qFormat/>
    <w:rsid w:val="00F336F6"/>
    <w:rPr>
      <w:sz w:val="28"/>
      <w:szCs w:val="24"/>
    </w:rPr>
  </w:style>
  <w:style w:type="character" w:customStyle="1" w:styleId="a6">
    <w:name w:val="Подпись Знак"/>
    <w:qFormat/>
    <w:rsid w:val="00F336F6"/>
    <w:rPr>
      <w:sz w:val="28"/>
    </w:rPr>
  </w:style>
  <w:style w:type="paragraph" w:customStyle="1" w:styleId="Heading">
    <w:name w:val="Heading"/>
    <w:basedOn w:val="a"/>
    <w:next w:val="a7"/>
    <w:qFormat/>
    <w:rsid w:val="00F336F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F336F6"/>
    <w:pPr>
      <w:spacing w:line="360" w:lineRule="exact"/>
      <w:ind w:firstLine="709"/>
      <w:jc w:val="both"/>
    </w:pPr>
    <w:rPr>
      <w:sz w:val="28"/>
      <w:lang w:val="en-US"/>
    </w:rPr>
  </w:style>
  <w:style w:type="paragraph" w:styleId="a8">
    <w:name w:val="List"/>
    <w:basedOn w:val="a7"/>
    <w:rsid w:val="00F336F6"/>
  </w:style>
  <w:style w:type="paragraph" w:customStyle="1" w:styleId="Caption">
    <w:name w:val="Caption"/>
    <w:basedOn w:val="a"/>
    <w:qFormat/>
    <w:rsid w:val="00F336F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336F6"/>
    <w:pPr>
      <w:suppressLineNumbers/>
    </w:pPr>
  </w:style>
  <w:style w:type="paragraph" w:customStyle="1" w:styleId="Header">
    <w:name w:val="Header"/>
    <w:basedOn w:val="a"/>
    <w:rsid w:val="00F336F6"/>
    <w:pPr>
      <w:tabs>
        <w:tab w:val="center" w:pos="4153"/>
        <w:tab w:val="right" w:pos="8306"/>
      </w:tabs>
      <w:suppressAutoHyphens/>
      <w:jc w:val="center"/>
    </w:pPr>
    <w:rPr>
      <w:sz w:val="28"/>
      <w:szCs w:val="20"/>
      <w:lang w:val="en-US"/>
    </w:rPr>
  </w:style>
  <w:style w:type="paragraph" w:customStyle="1" w:styleId="a9">
    <w:name w:val="Заголовок к тексту"/>
    <w:basedOn w:val="a"/>
    <w:next w:val="a7"/>
    <w:qFormat/>
    <w:rsid w:val="00F336F6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a">
    <w:name w:val="Исполнитель"/>
    <w:basedOn w:val="a7"/>
    <w:qFormat/>
    <w:rsid w:val="00F336F6"/>
    <w:pPr>
      <w:suppressAutoHyphens/>
      <w:spacing w:line="240" w:lineRule="exact"/>
    </w:pPr>
    <w:rPr>
      <w:szCs w:val="20"/>
    </w:rPr>
  </w:style>
  <w:style w:type="paragraph" w:customStyle="1" w:styleId="Footer">
    <w:name w:val="Footer"/>
    <w:basedOn w:val="a"/>
    <w:rsid w:val="00F336F6"/>
    <w:pPr>
      <w:suppressAutoHyphens/>
    </w:pPr>
    <w:rPr>
      <w:sz w:val="20"/>
      <w:szCs w:val="20"/>
    </w:rPr>
  </w:style>
  <w:style w:type="paragraph" w:customStyle="1" w:styleId="ab">
    <w:name w:val="Адресат"/>
    <w:basedOn w:val="a"/>
    <w:qFormat/>
    <w:rsid w:val="00F336F6"/>
    <w:pPr>
      <w:suppressAutoHyphens/>
      <w:spacing w:line="240" w:lineRule="exact"/>
    </w:pPr>
    <w:rPr>
      <w:sz w:val="28"/>
      <w:szCs w:val="20"/>
    </w:rPr>
  </w:style>
  <w:style w:type="paragraph" w:customStyle="1" w:styleId="ac">
    <w:name w:val="Подпись на  бланке должностного лица"/>
    <w:basedOn w:val="a"/>
    <w:next w:val="a7"/>
    <w:qFormat/>
    <w:rsid w:val="00F336F6"/>
    <w:pPr>
      <w:spacing w:before="480" w:line="240" w:lineRule="exact"/>
      <w:ind w:left="7088"/>
    </w:pPr>
    <w:rPr>
      <w:sz w:val="28"/>
      <w:szCs w:val="20"/>
    </w:rPr>
  </w:style>
  <w:style w:type="paragraph" w:styleId="ad">
    <w:name w:val="Signature"/>
    <w:basedOn w:val="a"/>
    <w:next w:val="a7"/>
    <w:rsid w:val="00F336F6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en-US"/>
    </w:rPr>
  </w:style>
  <w:style w:type="paragraph" w:customStyle="1" w:styleId="ae">
    <w:name w:val="Приложение"/>
    <w:basedOn w:val="a7"/>
    <w:qFormat/>
    <w:rsid w:val="00F336F6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TableContents">
    <w:name w:val="Table Contents"/>
    <w:basedOn w:val="a"/>
    <w:qFormat/>
    <w:rsid w:val="00F336F6"/>
    <w:pPr>
      <w:suppressLineNumbers/>
    </w:pPr>
  </w:style>
  <w:style w:type="paragraph" w:customStyle="1" w:styleId="TableHeading">
    <w:name w:val="Table Heading"/>
    <w:basedOn w:val="TableContents"/>
    <w:qFormat/>
    <w:rsid w:val="00F336F6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F336F6"/>
  </w:style>
  <w:style w:type="paragraph" w:customStyle="1" w:styleId="HeaderLeft">
    <w:name w:val="Header Left"/>
    <w:basedOn w:val="a"/>
    <w:qFormat/>
    <w:rsid w:val="00F336F6"/>
    <w:pPr>
      <w:suppressLineNumbers/>
      <w:tabs>
        <w:tab w:val="center" w:pos="7285"/>
        <w:tab w:val="right" w:pos="1457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BOV</cp:lastModifiedBy>
  <cp:revision>2</cp:revision>
  <cp:lastPrinted>2017-04-26T17:44:00Z</cp:lastPrinted>
  <dcterms:created xsi:type="dcterms:W3CDTF">2020-04-09T08:19:00Z</dcterms:created>
  <dcterms:modified xsi:type="dcterms:W3CDTF">2020-04-09T08:19:00Z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_object_id">
    <vt:lpwstr>090000018db3d387</vt:lpwstr>
  </property>
  <property fmtid="{D5CDD505-2E9C-101B-9397-08002B2CF9AE}" pid="4" name="r_version_label">
    <vt:lpwstr>1.10</vt:lpwstr>
  </property>
  <property fmtid="{D5CDD505-2E9C-101B-9397-08002B2CF9AE}" pid="5" name="reg_date">
    <vt:lpwstr>08.05.2014</vt:lpwstr>
  </property>
  <property fmtid="{D5CDD505-2E9C-101B-9397-08002B2CF9AE}" pid="6" name="reg_number">
    <vt:lpwstr>СЭД-01-80-573</vt:lpwstr>
  </property>
  <property fmtid="{D5CDD505-2E9C-101B-9397-08002B2CF9AE}" pid="7" name="sign_flag">
    <vt:lpwstr>Подписан ЭЦП</vt:lpwstr>
  </property>
</Properties>
</file>